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1C" w:rsidRDefault="0079531C">
      <w:r>
        <w:t>CXR</w:t>
      </w:r>
    </w:p>
    <w:p w:rsidR="0079531C" w:rsidRDefault="0079531C">
      <w:r>
        <w:rPr>
          <w:rFonts w:hint="cs"/>
          <w:cs/>
        </w:rPr>
        <w:t xml:space="preserve">รูปที่ 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รูปที่ </w:t>
      </w:r>
      <w:r>
        <w:t>2</w:t>
      </w:r>
    </w:p>
    <w:p w:rsidR="000A1B7B" w:rsidRDefault="0079531C">
      <w:r>
        <w:rPr>
          <w:rFonts w:ascii="Cordia New" w:hAnsi="Cordia New"/>
          <w:noProof/>
          <w:color w:val="FF0000"/>
          <w:sz w:val="28"/>
        </w:rPr>
        <w:drawing>
          <wp:inline distT="0" distB="0" distL="0" distR="0">
            <wp:extent cx="1882140" cy="2286000"/>
            <wp:effectExtent l="19050" t="0" r="3810" b="0"/>
            <wp:docPr id="23" name="Picture 23" descr="C:\Documents and Settings\bb\Desktop\CPCNov10\27 Mar 2007\CR\324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bb\Desktop\CPCNov10\27 Mar 2007\CR\32473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/>
          <w:noProof/>
          <w:sz w:val="28"/>
        </w:rPr>
        <w:drawing>
          <wp:inline distT="0" distB="0" distL="0" distR="0">
            <wp:extent cx="1892300" cy="2286000"/>
            <wp:effectExtent l="19050" t="0" r="0" b="0"/>
            <wp:docPr id="26" name="Picture 26" descr="C:\Documents and Settings\bb\Desktop\CPCNov10\09 Jan 2008\CR\324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bb\Desktop\CPCNov10\09 Jan 2008\CR\32473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1C" w:rsidRDefault="0079531C"/>
    <w:p w:rsidR="0079531C" w:rsidRDefault="0079531C"/>
    <w:p w:rsidR="0079531C" w:rsidRDefault="0079531C" w:rsidP="0079531C">
      <w:pPr>
        <w:pStyle w:val="Body"/>
        <w:rPr>
          <w:rFonts w:ascii="Cordia New" w:hAnsi="Cordia New"/>
          <w:b/>
          <w:bCs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</w:rPr>
        <w:t>CXR:</w:t>
      </w:r>
    </w:p>
    <w:p w:rsidR="0079531C" w:rsidRDefault="0079531C" w:rsidP="0079531C">
      <w:pPr>
        <w:pStyle w:val="Body"/>
        <w:rPr>
          <w:rFonts w:ascii="Cordia New" w:hAnsi="Cordia New"/>
          <w:b/>
          <w:bCs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</w:rPr>
        <w:t xml:space="preserve">At admission </w:t>
      </w:r>
      <w:r>
        <w:rPr>
          <w:rFonts w:ascii="Cordia New" w:hAnsi="Cordia New"/>
          <w:b/>
          <w:bCs/>
          <w:sz w:val="28"/>
          <w:szCs w:val="28"/>
        </w:rPr>
        <w:tab/>
      </w:r>
      <w:r>
        <w:rPr>
          <w:rFonts w:ascii="Cordia New" w:hAnsi="Cordia New"/>
          <w:b/>
          <w:bCs/>
          <w:sz w:val="28"/>
          <w:szCs w:val="28"/>
        </w:rPr>
        <w:tab/>
      </w:r>
      <w:r>
        <w:rPr>
          <w:rFonts w:ascii="Cordia New" w:hAnsi="Cordia New"/>
          <w:b/>
          <w:bCs/>
          <w:sz w:val="28"/>
          <w:szCs w:val="28"/>
        </w:rPr>
        <w:tab/>
      </w:r>
      <w:r>
        <w:rPr>
          <w:rFonts w:ascii="Cordia New" w:hAnsi="Cordia New"/>
          <w:b/>
          <w:bCs/>
          <w:sz w:val="28"/>
          <w:szCs w:val="28"/>
        </w:rPr>
        <w:tab/>
      </w:r>
      <w:r>
        <w:rPr>
          <w:rFonts w:ascii="Cordia New" w:hAnsi="Cordia New"/>
          <w:b/>
          <w:bCs/>
          <w:sz w:val="28"/>
          <w:szCs w:val="28"/>
        </w:rPr>
        <w:tab/>
        <w:t>Post-operative day 8</w:t>
      </w:r>
      <w:r>
        <w:rPr>
          <w:rFonts w:ascii="Cordia New" w:hAnsi="Cordia New"/>
          <w:b/>
          <w:bCs/>
          <w:sz w:val="28"/>
          <w:szCs w:val="28"/>
        </w:rPr>
        <w:tab/>
      </w:r>
    </w:p>
    <w:p w:rsidR="0079531C" w:rsidRDefault="0079531C" w:rsidP="0079531C">
      <w:pPr>
        <w:pStyle w:val="Body"/>
        <w:rPr>
          <w:rFonts w:ascii="Cordia New" w:hAnsi="Cordia New"/>
          <w:b/>
          <w:bCs/>
          <w:sz w:val="28"/>
          <w:szCs w:val="28"/>
        </w:rPr>
      </w:pPr>
      <w:r w:rsidRPr="00212BF8">
        <w:rPr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rdia New" w:hAnsi="Cordia New"/>
          <w:b/>
          <w:bCs/>
          <w:noProof/>
          <w:sz w:val="28"/>
          <w:szCs w:val="28"/>
        </w:rPr>
        <w:drawing>
          <wp:inline distT="0" distB="0" distL="0" distR="0">
            <wp:extent cx="2349500" cy="284924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/>
          <w:b/>
          <w:bCs/>
          <w:noProof/>
          <w:sz w:val="28"/>
          <w:szCs w:val="28"/>
        </w:rPr>
        <w:drawing>
          <wp:inline distT="0" distB="0" distL="0" distR="0">
            <wp:extent cx="2349500" cy="284924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6A9">
        <w:rPr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9531C" w:rsidRDefault="0079531C"/>
    <w:sectPr w:rsidR="0079531C" w:rsidSect="000A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531C"/>
    <w:rsid w:val="000A1B7B"/>
    <w:rsid w:val="003B4CD9"/>
    <w:rsid w:val="0079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C"/>
    <w:rPr>
      <w:rFonts w:ascii="Tahoma" w:hAnsi="Tahoma" w:cs="Angsana New"/>
      <w:sz w:val="16"/>
      <w:szCs w:val="20"/>
    </w:rPr>
  </w:style>
  <w:style w:type="paragraph" w:customStyle="1" w:styleId="Body">
    <w:name w:val="Body"/>
    <w:uiPriority w:val="99"/>
    <w:rsid w:val="0079531C"/>
    <w:pPr>
      <w:spacing w:line="240" w:lineRule="auto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1</cp:revision>
  <dcterms:created xsi:type="dcterms:W3CDTF">2010-12-07T00:58:00Z</dcterms:created>
  <dcterms:modified xsi:type="dcterms:W3CDTF">2010-12-07T01:00:00Z</dcterms:modified>
</cp:coreProperties>
</file>